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pBdr/>
        <w:bidi w:val="0"/>
        <w:spacing w:before="0" w:after="0"/>
        <w:ind w:left="0" w:right="0" w:hanging="0"/>
        <w:jc w:val="left"/>
        <w:rPr/>
      </w:pPr>
      <w:r>
        <w:rPr/>
        <w:t>Политика конфиденциальности</w:t>
      </w:r>
    </w:p>
    <w:p>
      <w:pPr>
        <w:pStyle w:val="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Кто мы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Наш адрес сайта: http://localhost/ruscom.</w:t>
      </w:r>
    </w:p>
    <w:p>
      <w:pPr>
        <w:pStyle w:val="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Какие персональные данные мы собираем и с какой целью</w:t>
      </w:r>
    </w:p>
    <w:p>
      <w:pPr>
        <w:pStyle w:val="3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Комментарии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Если посетитель оставляет комментарий на сайте, мы собираем данные указанные в форме комментария, а также IP адрес посетителя и данные user-agent браузера с целью определения спама.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Анонимизированная строка создаваемая из вашего адреса email («хеш») может предоставляться сервису Gravatar, чтобы определить используете ли вы его. Политика конфиденциальности Gravatar доступна здесь: https://automattic.com/privacy/ . После одобрения комментария ваше изображение профиля будет видимым публично в контексте вашего комментария.</w:t>
      </w:r>
    </w:p>
    <w:p>
      <w:pPr>
        <w:pStyle w:val="3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Медиафайлы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Если вы зарегистрированный пользователь и загружаете фотографии на сайт, вам возможно следует избегать загрузки изображений с метаданными EXIF, так как они могут содержать данные вашего месторасположения по GPS. Посетители могут извлечь эту информацию скачав изображения с сайта.</w:t>
      </w:r>
    </w:p>
    <w:p>
      <w:pPr>
        <w:pStyle w:val="3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Формы контактов</w:t>
      </w:r>
    </w:p>
    <w:p>
      <w:pPr>
        <w:pStyle w:val="3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Куки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Если вы оставляете комментарий на нашем сайте, вы можете включить сохранение вашего имени, адреса email и вебсайта в куки. Это делается для вашего удобства, чтобы не заполнять данные снова при повторном комментировании. Эти куки хранятся в течение одного года.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Если у вас есть учетная запись на сайте и вы войдете в неё, мы установим временный куки для определения поддержки куки вашим браузером, куки не содержит никакой личной информации и удаляется при закрытии вашего браузера.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При входе в учетную запись мы также устанавливаем несколько куки с данными входа и настройками экрана. Куки входа хранятся в течение двух дней, куки с настройками экрана — год. Если вы выберете возможность «Запомнить меня», данные о входе будут сохраняться в течение двух недель. При выходе из учетной записи куки входа будут удалены.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При редактировании или публикации статьи в браузере будет сохранен дополнительный куки, он не содержит персональных данных и содержит только ID записи отредактированной вами, истекает через 1 день.</w:t>
      </w:r>
    </w:p>
    <w:p>
      <w:pPr>
        <w:pStyle w:val="3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Встраиваемое содержимое других вебсайтов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Статьи на этом сайте могут включать встраиваемое содержимое (например видео, изображения, статьи и др.), подобное содержимое ведет себя так же, как если бы посетитель зашел на другой сайт.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Эти сайты могут собирать данные о вас, использовать куки, внедрять дополнительное отслеживание третьей стороной и следить за вашим взаимодействием с внедренным содержимым, включая отслеживание взаимодействия, если у вас есть учетная запись и вы авторизовались на том сайте.</w:t>
      </w:r>
    </w:p>
    <w:p>
      <w:pPr>
        <w:pStyle w:val="3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Веб-аналитика</w:t>
      </w:r>
    </w:p>
    <w:p>
      <w:pPr>
        <w:pStyle w:val="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С кем мы делимся вашими данными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Если вы запросите сброс пароля, ваш IP будет указан в email-сообщении о сбросе.</w:t>
      </w:r>
    </w:p>
    <w:p>
      <w:pPr>
        <w:pStyle w:val="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Как долго мы храним ваши данные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Если вы оставляете комментарий, то сам комментарий и его метаданные сохраняются неопределенно долго. Это делается для того, чтобы определять и одобрять последующие комментарии автоматически, вместо помещения их в очередь на одобрение.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Для пользователей с регистрацией на нашем сайте мы храним ту личную информацию, которую они указывают в своем профиле. Все пользователи могут видеть, редактировать или удалить свою информацию из профиля в любое время (кроме имени пользователя). Администрация вебсайта также может видеть и изменять эту информацию.</w:t>
      </w:r>
    </w:p>
    <w:p>
      <w:pPr>
        <w:pStyle w:val="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Какие у вас права на ваши данные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При наличии учетной записи на сайте или если вы оставляли комментарии, то вы можете запросить файл экспорта персональных данных, которые мы сохранили о вас, включая предоставленные вами данные. Вы также можете запросить удаление этих данных, это не включает данные, которые мы обязаны хранить в административных целях, по закону или целях безопасности.</w:t>
      </w:r>
    </w:p>
    <w:p>
      <w:pPr>
        <w:pStyle w:val="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Куда мы отправляем ваши данные</w:t>
      </w:r>
    </w:p>
    <w:p>
      <w:pPr>
        <w:pStyle w:val="Style1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Комментарии пользователей могут проверяться автоматическим сервисом определения спама.</w:t>
      </w:r>
    </w:p>
    <w:p>
      <w:pPr>
        <w:pStyle w:val="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Ваша контактная информация</w:t>
      </w:r>
    </w:p>
    <w:p>
      <w:pPr>
        <w:pStyle w:val="2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Дополнительная информация</w:t>
      </w:r>
    </w:p>
    <w:p>
      <w:pPr>
        <w:pStyle w:val="3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Как мы защищаем ваши данные</w:t>
      </w:r>
    </w:p>
    <w:p>
      <w:pPr>
        <w:pStyle w:val="3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Какие принимаются процедуры против взлома данных</w:t>
      </w:r>
    </w:p>
    <w:p>
      <w:pPr>
        <w:pStyle w:val="3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От каких третьих сторон мы получаем данные</w:t>
      </w:r>
    </w:p>
    <w:p>
      <w:pPr>
        <w:pStyle w:val="3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Какие автоматические решения принимаются на основе данных пользователей</w:t>
      </w:r>
    </w:p>
    <w:p>
      <w:pPr>
        <w:pStyle w:val="3"/>
        <w:widowControl/>
        <w:pBdr/>
        <w:bidi w:val="0"/>
        <w:spacing w:before="0" w:after="0"/>
        <w:ind w:left="0" w:right="0" w:hanging="0"/>
        <w:jc w:val="left"/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fontContent" w:hAnsi="fontContent"/>
          <w:b w:val="false"/>
          <w:i w:val="false"/>
          <w:caps w:val="false"/>
          <w:smallCaps w:val="false"/>
          <w:color w:val="000000"/>
          <w:spacing w:val="0"/>
          <w:sz w:val="21"/>
        </w:rPr>
        <w:t>Требования к раскрытию отраслевых нормативных требований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ontConten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2">
    <w:name w:val="Heading 2"/>
    <w:basedOn w:val="Style11"/>
    <w:next w:val="Style12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paragraph" w:styleId="3">
    <w:name w:val="Heading 3"/>
    <w:basedOn w:val="Style11"/>
    <w:next w:val="Style12"/>
    <w:qFormat/>
    <w:pPr>
      <w:spacing w:before="140" w:after="120"/>
      <w:outlineLvl w:val="2"/>
    </w:pPr>
    <w:rPr>
      <w:rFonts w:ascii="Liberation Serif" w:hAnsi="Liberation Serif" w:eastAsia="Noto Serif CJK SC" w:cs="Lohit Devanagari"/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2</Pages>
  <Words>554</Words>
  <Characters>3457</Characters>
  <CharactersWithSpaces>3977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2022-03-11T19:18:15Z</dcterms:created>
  <dc:creator/>
  <dc:description/>
  <dc:language>ru-RU</dc:language>
  <cp:lastModifiedBy/>
  <dcterms:modified xsi:type="dcterms:W3CDTF">2022-03-11T19:20:46Z</dcterms:modified>
  <cp:revision>1</cp:revision>
  <dc:subject/>
  <dc:title/>
</cp:coreProperties>
</file>